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2A1B" w:rsidRDefault="004E2A1B" w:rsidP="004E2A1B">
      <w:pPr>
        <w:pStyle w:val="NormalWeb"/>
        <w:spacing w:before="0" w:beforeAutospacing="0"/>
        <w:rPr>
          <w:sz w:val="30"/>
          <w:szCs w:val="30"/>
        </w:rPr>
      </w:pPr>
      <w:bookmarkStart w:id="0" w:name="_GoBack"/>
      <w:bookmarkEnd w:id="0"/>
      <w:r>
        <w:rPr>
          <w:sz w:val="30"/>
          <w:szCs w:val="30"/>
        </w:rPr>
        <w:t>Maeghan Jones became President of the Community Foundation of Greater Chattanooga in December 2016.  In this role she oversees strategy development, donor cultivation and engagement and foundation and programmatic investments.  Under her leadership, the Foundation secured its largest planned gift, creating a new philanthropic vehicle to meet the donor’s unique philanthropic goals.</w:t>
      </w:r>
    </w:p>
    <w:p w:rsidR="004E2A1B" w:rsidRDefault="004E2A1B" w:rsidP="004E2A1B">
      <w:pPr>
        <w:pStyle w:val="NormalWeb"/>
        <w:spacing w:before="0" w:beforeAutospacing="0"/>
        <w:rPr>
          <w:sz w:val="30"/>
          <w:szCs w:val="30"/>
        </w:rPr>
      </w:pPr>
      <w:r>
        <w:rPr>
          <w:sz w:val="30"/>
          <w:szCs w:val="30"/>
        </w:rPr>
        <w:t xml:space="preserve">Maeghan has over 20 years of nonprofit and corporate experience, including 8 years in private philanthropy. This includes serving as the Executive Director of the Brett Foundation in Boulder, Colorado where she worked with foundation trustees to develop a </w:t>
      </w:r>
      <w:proofErr w:type="spellStart"/>
      <w:r>
        <w:rPr>
          <w:sz w:val="30"/>
          <w:szCs w:val="30"/>
        </w:rPr>
        <w:t>grantmaking</w:t>
      </w:r>
      <w:proofErr w:type="spellEnd"/>
      <w:r>
        <w:rPr>
          <w:sz w:val="30"/>
          <w:szCs w:val="30"/>
        </w:rPr>
        <w:t xml:space="preserve"> strategy aimed at addressing the root causes of poverty and inequality and as a member of the program development team for the Daniels Fund in Denver.</w:t>
      </w:r>
    </w:p>
    <w:p w:rsidR="004E2A1B" w:rsidRDefault="004E2A1B" w:rsidP="004E2A1B">
      <w:pPr>
        <w:pStyle w:val="NormalWeb"/>
        <w:spacing w:before="0" w:beforeAutospacing="0"/>
        <w:rPr>
          <w:sz w:val="30"/>
          <w:szCs w:val="30"/>
        </w:rPr>
      </w:pPr>
      <w:r>
        <w:rPr>
          <w:sz w:val="30"/>
          <w:szCs w:val="30"/>
        </w:rPr>
        <w:t xml:space="preserve">Prior to joining the Community Foundation, Maeghan served as President and CEO of the Chattanooga Area Food Bank (CAFB), a hunger relief organization serving 20 counties in Tennessee and Georgia. Under </w:t>
      </w:r>
      <w:proofErr w:type="spellStart"/>
      <w:r>
        <w:rPr>
          <w:sz w:val="30"/>
          <w:szCs w:val="30"/>
        </w:rPr>
        <w:t>Maeghan’s</w:t>
      </w:r>
      <w:proofErr w:type="spellEnd"/>
      <w:r>
        <w:rPr>
          <w:sz w:val="30"/>
          <w:szCs w:val="30"/>
        </w:rPr>
        <w:t xml:space="preserve"> leadership, the organization changed its mission and strategy to include a focus on nutrition. This lead to an increase in produce distributed from 500,000 pounds to over 3 million pounds annually, ensuring that more people in the Chattanooga area have access to fresh foods. Based on these results, in 2015 the CAFB was selected as one of three food banks nationwide to participate in Feeding America’s Opportunity Accelerator program.</w:t>
      </w:r>
    </w:p>
    <w:p w:rsidR="004E2A1B" w:rsidRDefault="004E2A1B" w:rsidP="004E2A1B">
      <w:pPr>
        <w:pStyle w:val="p1"/>
        <w:spacing w:before="0" w:beforeAutospacing="0"/>
        <w:rPr>
          <w:sz w:val="30"/>
          <w:szCs w:val="30"/>
        </w:rPr>
      </w:pPr>
      <w:r>
        <w:rPr>
          <w:rStyle w:val="s1"/>
          <w:sz w:val="30"/>
          <w:szCs w:val="30"/>
        </w:rPr>
        <w:t>Maeghan has also worked as a public interest attorney assisting indigent clients secure basic rights and services and as a management consultant for a for profit consulting firm. She holds a B.A. from Kenyon College and a J.D. from Northeastern University School of Law where she was a recipient of the University’s Public Interest Law Scholarship.</w:t>
      </w:r>
    </w:p>
    <w:p w:rsidR="004E2A1B" w:rsidRDefault="004E2A1B" w:rsidP="004E2A1B">
      <w:pPr>
        <w:pStyle w:val="NormalWeb"/>
        <w:spacing w:before="0" w:beforeAutospacing="0"/>
        <w:rPr>
          <w:sz w:val="30"/>
          <w:szCs w:val="30"/>
        </w:rPr>
      </w:pPr>
      <w:r>
        <w:rPr>
          <w:sz w:val="30"/>
          <w:szCs w:val="30"/>
        </w:rPr>
        <w:t xml:space="preserve">Maeghan lives in St. Elmo with her husband Kirk </w:t>
      </w:r>
      <w:proofErr w:type="spellStart"/>
      <w:r>
        <w:rPr>
          <w:sz w:val="30"/>
          <w:szCs w:val="30"/>
        </w:rPr>
        <w:t>Zigler</w:t>
      </w:r>
      <w:proofErr w:type="spellEnd"/>
      <w:r>
        <w:rPr>
          <w:sz w:val="30"/>
          <w:szCs w:val="30"/>
        </w:rPr>
        <w:t>, a professor of Biology at the University of the South, and their four year-old son. She is an active member of downtown Chattanooga Rotary.</w:t>
      </w:r>
    </w:p>
    <w:p w:rsidR="00D56012" w:rsidRDefault="00D56012"/>
    <w:sectPr w:rsidR="00D5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A1B"/>
    <w:rsid w:val="003A0FF7"/>
    <w:rsid w:val="004E2A1B"/>
    <w:rsid w:val="00B24E2C"/>
    <w:rsid w:val="00D5601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E2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E2A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2A1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4E2A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DefaultParagraphFont"/>
    <w:rsid w:val="004E2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027368">
      <w:bodyDiv w:val="1"/>
      <w:marLeft w:val="0"/>
      <w:marRight w:val="0"/>
      <w:marTop w:val="0"/>
      <w:marBottom w:val="0"/>
      <w:divBdr>
        <w:top w:val="none" w:sz="0" w:space="0" w:color="auto"/>
        <w:left w:val="none" w:sz="0" w:space="0" w:color="auto"/>
        <w:bottom w:val="none" w:sz="0" w:space="0" w:color="auto"/>
        <w:right w:val="none" w:sz="0" w:space="0" w:color="auto"/>
      </w:divBdr>
      <w:divsChild>
        <w:div w:id="1867593805">
          <w:marLeft w:val="0"/>
          <w:marRight w:val="0"/>
          <w:marTop w:val="0"/>
          <w:marBottom w:val="0"/>
          <w:divBdr>
            <w:top w:val="none" w:sz="0" w:space="0" w:color="auto"/>
            <w:left w:val="none" w:sz="0" w:space="0" w:color="auto"/>
            <w:bottom w:val="none" w:sz="0" w:space="0" w:color="auto"/>
            <w:right w:val="none" w:sz="0" w:space="0" w:color="auto"/>
          </w:divBdr>
          <w:divsChild>
            <w:div w:id="1247154537">
              <w:marLeft w:val="-225"/>
              <w:marRight w:val="-225"/>
              <w:marTop w:val="0"/>
              <w:marBottom w:val="0"/>
              <w:divBdr>
                <w:top w:val="none" w:sz="0" w:space="0" w:color="auto"/>
                <w:left w:val="none" w:sz="0" w:space="0" w:color="auto"/>
                <w:bottom w:val="none" w:sz="0" w:space="0" w:color="auto"/>
                <w:right w:val="none" w:sz="0" w:space="0" w:color="auto"/>
              </w:divBdr>
              <w:divsChild>
                <w:div w:id="1368796128">
                  <w:marLeft w:val="2850"/>
                  <w:marRight w:val="0"/>
                  <w:marTop w:val="0"/>
                  <w:marBottom w:val="0"/>
                  <w:divBdr>
                    <w:top w:val="none" w:sz="0" w:space="0" w:color="auto"/>
                    <w:left w:val="none" w:sz="0" w:space="0" w:color="auto"/>
                    <w:bottom w:val="none" w:sz="0" w:space="0" w:color="auto"/>
                    <w:right w:val="none" w:sz="0" w:space="0" w:color="auto"/>
                  </w:divBdr>
                  <w:divsChild>
                    <w:div w:id="189565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1700</Characters>
  <Application>Microsoft Office Word</Application>
  <DocSecurity>4</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Maeghan Jones</dc:creator>
  <cp:lastModifiedBy>Robin Holcomb</cp:lastModifiedBy>
  <cp:revision>2</cp:revision>
  <dcterms:created xsi:type="dcterms:W3CDTF">2017-10-11T17:38:00Z</dcterms:created>
  <dcterms:modified xsi:type="dcterms:W3CDTF">2017-10-11T17:38:00Z</dcterms:modified>
</cp:coreProperties>
</file>