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Roman"/>
          <w:color w:val="000000"/>
          <w:sz w:val="30"/>
          <w:szCs w:val="30"/>
          <w:rtl w:val="0"/>
          <w:lang w:val="en-US"/>
        </w:rPr>
        <w:t>Before becoming the Clerk and Master, Robin Miller practiced law for 22 years in the areas of estate and trust litigation and domestic litigation.</w:t>
      </w:r>
      <w:r>
        <w:rPr>
          <w:rFonts w:hAnsi="Times Roman" w:hint="default"/>
          <w:color w:val="000000"/>
          <w:sz w:val="30"/>
          <w:szCs w:val="30"/>
          <w:rtl w:val="0"/>
        </w:rPr>
        <w:t xml:space="preserve">  </w:t>
      </w:r>
      <w:r>
        <w:rPr>
          <w:rFonts w:ascii="Times Roman"/>
          <w:color w:val="000000"/>
          <w:sz w:val="30"/>
          <w:szCs w:val="30"/>
          <w:rtl w:val="0"/>
          <w:lang w:val="en-US"/>
        </w:rPr>
        <w:t>Robin received her undergraduate and law degrees from the University of Tennessee.</w:t>
      </w:r>
      <w:r>
        <w:rPr>
          <w:rFonts w:hAnsi="Times Roman" w:hint="default"/>
          <w:color w:val="000000"/>
          <w:sz w:val="30"/>
          <w:szCs w:val="30"/>
          <w:rtl w:val="0"/>
        </w:rPr>
        <w:t xml:space="preserve">  </w:t>
      </w:r>
      <w:r>
        <w:rPr>
          <w:rFonts w:ascii="Times Roman"/>
          <w:color w:val="000000"/>
          <w:sz w:val="30"/>
          <w:szCs w:val="30"/>
          <w:rtl w:val="0"/>
          <w:lang w:val="en-US"/>
        </w:rPr>
        <w:t>She has been active in the community by serving on the boards of Santa for All Seasons, Kids on the Block, and Chattanooga Ballet.</w:t>
      </w:r>
      <w:r>
        <w:rPr>
          <w:rFonts w:hAnsi="Times Roman" w:hint="default"/>
          <w:color w:val="000000"/>
          <w:sz w:val="30"/>
          <w:szCs w:val="30"/>
          <w:rtl w:val="0"/>
        </w:rPr>
        <w:t xml:space="preserve">  </w:t>
      </w:r>
      <w:r>
        <w:rPr>
          <w:rFonts w:ascii="Times Roman"/>
          <w:color w:val="000000"/>
          <w:sz w:val="30"/>
          <w:szCs w:val="30"/>
          <w:rtl w:val="0"/>
          <w:lang w:val="en-US"/>
        </w:rPr>
        <w:t>Robin is a parishioner at St. Paul</w:t>
      </w:r>
      <w:r>
        <w:rPr>
          <w:rFonts w:hAnsi="Times Roman" w:hint="default"/>
          <w:color w:val="000000"/>
          <w:sz w:val="30"/>
          <w:szCs w:val="30"/>
          <w:rtl w:val="0"/>
          <w:lang w:val="fr-FR"/>
        </w:rPr>
        <w:t>’</w:t>
      </w:r>
      <w:r>
        <w:rPr>
          <w:rFonts w:ascii="Times Roman"/>
          <w:color w:val="000000"/>
          <w:sz w:val="30"/>
          <w:szCs w:val="30"/>
          <w:rtl w:val="0"/>
          <w:lang w:val="en-US"/>
        </w:rPr>
        <w:t>s Episcopal Church where she has served on the Vestry.</w:t>
      </w:r>
      <w:r>
        <w:rPr>
          <w:rFonts w:hAnsi="Times Roman" w:hint="default"/>
          <w:color w:val="000000"/>
          <w:sz w:val="30"/>
          <w:szCs w:val="30"/>
          <w:rtl w:val="0"/>
        </w:rPr>
        <w:t xml:space="preserve">  </w:t>
      </w:r>
      <w:r>
        <w:rPr>
          <w:rFonts w:ascii="Times Roman"/>
          <w:color w:val="000000"/>
          <w:sz w:val="30"/>
          <w:szCs w:val="30"/>
          <w:rtl w:val="0"/>
          <w:lang w:val="en-US"/>
        </w:rPr>
        <w:t>In the legal community, Robin is a member of the Chattanooga Bar Association and is a past president to that organization.</w:t>
      </w:r>
      <w:r>
        <w:rPr>
          <w:rFonts w:hAnsi="Times Roman" w:hint="default"/>
          <w:color w:val="000000"/>
          <w:sz w:val="30"/>
          <w:szCs w:val="30"/>
          <w:rtl w:val="0"/>
        </w:rPr>
        <w:t xml:space="preserve">  </w:t>
      </w:r>
      <w:r>
        <w:rPr>
          <w:rFonts w:ascii="Times Roman"/>
          <w:color w:val="000000"/>
          <w:sz w:val="30"/>
          <w:szCs w:val="30"/>
          <w:rtl w:val="0"/>
          <w:lang w:val="en-US"/>
        </w:rPr>
        <w:t>She is a member of both the Chattanooga Bar Foundation and the Tennessee Bar Foundation.</w:t>
      </w:r>
      <w:r>
        <w:rPr>
          <w:rFonts w:hAnsi="Times Roman" w:hint="default"/>
          <w:color w:val="000000"/>
          <w:sz w:val="30"/>
          <w:szCs w:val="30"/>
          <w:rtl w:val="0"/>
        </w:rPr>
        <w:t xml:space="preserve">  </w:t>
      </w:r>
      <w:r>
        <w:rPr>
          <w:rFonts w:ascii="Times Roman"/>
          <w:color w:val="000000"/>
          <w:sz w:val="30"/>
          <w:szCs w:val="30"/>
          <w:rtl w:val="0"/>
          <w:lang w:val="en-US"/>
        </w:rPr>
        <w:t>She served as a hearing officer for the Board of Professional Responsibility for six years. She is married to Bob Bires, a teacher at McCallie School.</w:t>
      </w:r>
      <w:r>
        <w:rPr>
          <w:rFonts w:hAnsi="Times Roman" w:hint="default"/>
          <w:color w:val="000000"/>
          <w:sz w:val="30"/>
          <w:szCs w:val="30"/>
          <w:rtl w:val="0"/>
        </w:rPr>
        <w:t xml:space="preserve">  </w:t>
      </w:r>
      <w:r>
        <w:rPr>
          <w:rFonts w:ascii="Times Roman"/>
          <w:color w:val="000000"/>
          <w:sz w:val="30"/>
          <w:szCs w:val="30"/>
          <w:rtl w:val="0"/>
          <w:lang w:val="en-US"/>
        </w:rPr>
        <w:t>They have two children, Kathleen, 26, a social worker for Blue Cross Blue Shield of Tennessee, and Emma, 22, a recent graduate of The University of the South</w:t>
      </w:r>
      <w:r>
        <w:rPr>
          <w:rFonts w:ascii="Times Roman"/>
          <w:color w:val="5756d5"/>
          <w:sz w:val="30"/>
          <w:szCs w:val="30"/>
          <w:rtl w:val="0"/>
        </w:rPr>
        <w:t>.</w:t>
      </w:r>
      <w:r>
        <w:rPr>
          <w:rFonts w:hAnsi="Times Roman" w:hint="default"/>
          <w:color w:val="5756d5"/>
          <w:sz w:val="30"/>
          <w:szCs w:val="30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